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BDB" w:rsidRPr="0039295D" w:rsidRDefault="00226B4C" w:rsidP="0039295D">
      <w:pPr>
        <w:pStyle w:val="GvdeMetni"/>
        <w:spacing w:line="312" w:lineRule="auto"/>
        <w:ind w:left="0"/>
        <w:jc w:val="center"/>
        <w:rPr>
          <w:b/>
          <w:i/>
          <w:u w:val="single"/>
        </w:rPr>
      </w:pPr>
      <w:r>
        <w:rPr>
          <w:b/>
          <w:i/>
          <w:u w:val="single"/>
        </w:rPr>
        <w:t>Pamuk Anaokulu</w:t>
      </w:r>
      <w:r w:rsidR="00A87313" w:rsidRPr="0039295D">
        <w:rPr>
          <w:b/>
          <w:i/>
          <w:u w:val="single"/>
        </w:rPr>
        <w:t xml:space="preserve"> adına benimsemiş olduğumuz </w:t>
      </w:r>
      <w:r w:rsidR="00EF14B3" w:rsidRPr="0039295D">
        <w:rPr>
          <w:b/>
          <w:i/>
          <w:u w:val="single"/>
        </w:rPr>
        <w:t>Entegre</w:t>
      </w:r>
      <w:r w:rsidR="00D6635F">
        <w:rPr>
          <w:b/>
          <w:i/>
          <w:u w:val="single"/>
        </w:rPr>
        <w:t xml:space="preserve"> politikamız</w:t>
      </w:r>
    </w:p>
    <w:p w:rsidR="0039295D" w:rsidRDefault="0039295D" w:rsidP="0039295D">
      <w:pPr>
        <w:spacing w:line="360" w:lineRule="auto"/>
        <w:ind w:firstLine="360"/>
        <w:rPr>
          <w:rFonts w:ascii="Times New Roman" w:hAnsi="Times New Roman" w:cs="Times New Roman"/>
        </w:rPr>
      </w:pPr>
      <w:r>
        <w:rPr>
          <w:rFonts w:ascii="Times New Roman" w:hAnsi="Times New Roman" w:cs="Times New Roman"/>
        </w:rPr>
        <w:t>Eğitim-öğretim  faaliyeti yapan kurumumuz aşağıdaki ilkeleri Entegre politikası olarak benimser;</w:t>
      </w:r>
    </w:p>
    <w:p w:rsidR="0039295D" w:rsidRDefault="0039295D" w:rsidP="0039295D">
      <w:pPr>
        <w:pStyle w:val="GvdeMetni"/>
        <w:numPr>
          <w:ilvl w:val="0"/>
          <w:numId w:val="9"/>
        </w:numPr>
        <w:spacing w:line="312" w:lineRule="auto"/>
        <w:jc w:val="both"/>
        <w:rPr>
          <w:rFonts w:asciiTheme="minorHAnsi" w:hAnsiTheme="minorHAnsi"/>
        </w:rPr>
      </w:pPr>
      <w:r>
        <w:t>İşle ilgili yaralanma ve sağlığın bozulmasının önlenmesi için güvenli ve sağlıklı çalışma koşullarının sağlanmasına ve kalite , İş Sağlığı ve Güvenliği ,çevre  kültürünün kazanılmasını ,sağlamaktır.</w:t>
      </w:r>
    </w:p>
    <w:p w:rsidR="0039295D" w:rsidRDefault="0039295D" w:rsidP="0039295D">
      <w:pPr>
        <w:pStyle w:val="GvdeMetni"/>
        <w:numPr>
          <w:ilvl w:val="0"/>
          <w:numId w:val="9"/>
        </w:numPr>
        <w:spacing w:line="312" w:lineRule="auto"/>
        <w:jc w:val="both"/>
        <w:rPr>
          <w:rFonts w:cs="Times New Roman"/>
        </w:rPr>
      </w:pPr>
      <w:r>
        <w:rPr>
          <w:rFonts w:cs="Times New Roman"/>
          <w:color w:val="222222"/>
          <w:shd w:val="clear" w:color="auto" w:fill="FFFFFF"/>
        </w:rPr>
        <w:t>Kuruluşumuz, Entegre hedeflerine yani amaçlarına ulaşmak için programlar hazırlar  ve sürdürür, sistem hedefleri ile çerçeve oluşturarak taahhüt eder.</w:t>
      </w:r>
    </w:p>
    <w:p w:rsidR="0039295D" w:rsidRDefault="0039295D" w:rsidP="0039295D">
      <w:pPr>
        <w:pStyle w:val="GvdeMetni"/>
        <w:numPr>
          <w:ilvl w:val="0"/>
          <w:numId w:val="9"/>
        </w:numPr>
        <w:spacing w:line="312" w:lineRule="auto"/>
        <w:jc w:val="both"/>
      </w:pPr>
      <w:r>
        <w:t>Tüm personelimize, öğrencilerimize, okulumuz tedarikçilerine, misafir ve ziyaretçileri gibi okulumuz yetkisi dâhilindeki alanları kullanan tüm kişilere de sağlıklı ve güvenli ortamlar sağlamayı taahhüt eder. Tüm personel ve çalışların da desteğine ihtiyaç duyulduğunu taahhüt eder.Bu taahhüdünü, yürütülen tüm hizmetler ve çalışanlarının yer aldığı tüm faaliyetlerle birleştirdiği İş Sağlığı Ve Güvenliği Yönetim Sistemi yoluyla göstermektedir.</w:t>
      </w:r>
    </w:p>
    <w:p w:rsidR="0039295D" w:rsidRDefault="0039295D" w:rsidP="0039295D">
      <w:pPr>
        <w:pStyle w:val="GvdeMetni"/>
        <w:numPr>
          <w:ilvl w:val="0"/>
          <w:numId w:val="9"/>
        </w:numPr>
        <w:spacing w:line="312" w:lineRule="auto"/>
        <w:jc w:val="both"/>
      </w:pPr>
      <w:r>
        <w:t>Okulumuz bünyesinde eğitim almış tüm öğrencilerimizin iş sağlığı ve güvenliğini anlamış ve hayatlarında uyguluyor olmaları hedeflenmiştir. ’’Güvenli Ortam, Güvenli Gelecek’’ sloganıyla güvenli okul kavramını oluşturarak riskleri en aza indirmektir.</w:t>
      </w:r>
    </w:p>
    <w:p w:rsidR="0039295D" w:rsidRDefault="0039295D" w:rsidP="0039295D">
      <w:pPr>
        <w:pStyle w:val="GvdeMetni"/>
        <w:numPr>
          <w:ilvl w:val="0"/>
          <w:numId w:val="9"/>
        </w:numPr>
        <w:spacing w:line="312" w:lineRule="auto"/>
        <w:jc w:val="both"/>
      </w:pPr>
      <w:r>
        <w:t>Tüm çalışanların, öğrencilerin, ziyaretçilerin sağlıklarını ve güvenliklerini iyileştirmek amacıyla alınacak önlemlerin geliştirilmesi ve desteklenmesi için etkin katılımı teşvik ederek kurumda bir iş güvenliği kültürü oluşturmak,</w:t>
      </w:r>
    </w:p>
    <w:p w:rsidR="0039295D" w:rsidRDefault="0039295D" w:rsidP="0039295D">
      <w:pPr>
        <w:pStyle w:val="GvdeMetni"/>
        <w:numPr>
          <w:ilvl w:val="0"/>
          <w:numId w:val="9"/>
        </w:numPr>
        <w:spacing w:line="312" w:lineRule="auto"/>
        <w:jc w:val="both"/>
      </w:pPr>
      <w:r>
        <w:t>Yürürlükte olan tüm İSG mevzuatı, düzenlemeleri ve standartları ile uyumlu çalışmak,</w:t>
      </w:r>
    </w:p>
    <w:p w:rsidR="0039295D" w:rsidRDefault="0039295D" w:rsidP="0039295D">
      <w:pPr>
        <w:pStyle w:val="GvdeMetni"/>
        <w:widowControl/>
        <w:numPr>
          <w:ilvl w:val="1"/>
          <w:numId w:val="9"/>
        </w:numPr>
        <w:spacing w:after="120" w:line="312" w:lineRule="auto"/>
        <w:jc w:val="both"/>
      </w:pPr>
      <w:r>
        <w:t>Okulumuzda yürütülen faaliyetlere uygun iş sağlığı ve güvenliği yönetim sistemini oluşturmak ve bu sistemin uygulanmasını,sürekliliğini sağlamak,bunu sağlarken çalışanların , çalışan temsilcilerinin danışma ve katılımını taahhüt eder.</w:t>
      </w:r>
    </w:p>
    <w:p w:rsidR="0039295D" w:rsidRDefault="0039295D" w:rsidP="0039295D">
      <w:pPr>
        <w:pStyle w:val="GvdeMetni"/>
        <w:numPr>
          <w:ilvl w:val="0"/>
          <w:numId w:val="9"/>
        </w:numPr>
        <w:spacing w:line="312" w:lineRule="auto"/>
        <w:jc w:val="both"/>
      </w:pPr>
      <w:r>
        <w:t>Okulumuz içinde planlar, politikalar, sistemler, prosedürler, Prosesler,bilgilendirmeler, eğitimler kurumsal yapılanmalar oluşturmak amacıyla etkili İSG uygulamalarını desteklemek ve bunların sürekliliğini sağlamak,</w:t>
      </w:r>
    </w:p>
    <w:p w:rsidR="0039295D" w:rsidRDefault="0039295D" w:rsidP="0039295D">
      <w:pPr>
        <w:pStyle w:val="GvdeMetni"/>
        <w:numPr>
          <w:ilvl w:val="0"/>
          <w:numId w:val="9"/>
        </w:numPr>
        <w:spacing w:line="312" w:lineRule="auto"/>
        <w:jc w:val="both"/>
      </w:pPr>
      <w:r>
        <w:t>Entegre bilincinin geliştirilmesi, yerleştirilmesi ve sürekliliğinin sağlanması için eğitimler yapmayı, tedarikçilerimizden ISO 45001 / 2018  İş Sağlığı ve Güvenliği, ISO 9001/2015 Kalite ve ISO 14001/2015 Çevre Yönetim Sistemi  Standardına uygun çalışma yapmalarını istemek,</w:t>
      </w:r>
    </w:p>
    <w:p w:rsidR="0039295D" w:rsidRDefault="0039295D" w:rsidP="0039295D">
      <w:pPr>
        <w:pStyle w:val="GvdeMetni"/>
        <w:numPr>
          <w:ilvl w:val="0"/>
          <w:numId w:val="9"/>
        </w:numPr>
        <w:spacing w:line="312" w:lineRule="auto"/>
        <w:jc w:val="both"/>
      </w:pPr>
      <w:r>
        <w:t>Güvenli çalışma için çalışanlara gerekli çalışma alanı oluşturmak ve gerekli ekipmanı sağlamak,</w:t>
      </w:r>
    </w:p>
    <w:p w:rsidR="0039295D" w:rsidRDefault="0039295D" w:rsidP="0039295D">
      <w:pPr>
        <w:pStyle w:val="GvdeMetni"/>
        <w:numPr>
          <w:ilvl w:val="0"/>
          <w:numId w:val="9"/>
        </w:numPr>
        <w:spacing w:line="312" w:lineRule="auto"/>
        <w:jc w:val="both"/>
        <w:rPr>
          <w:rFonts w:cs="Times New Roman"/>
        </w:rPr>
      </w:pPr>
      <w:r>
        <w:t>Kurumumuz  faaliyetlerini uygun olması için,</w:t>
      </w:r>
      <w:r>
        <w:rPr>
          <w:rFonts w:ascii="Tahoma" w:hAnsi="Tahoma" w:cs="Tahoma"/>
          <w:color w:val="222222"/>
          <w:sz w:val="23"/>
          <w:szCs w:val="23"/>
          <w:shd w:val="clear" w:color="auto" w:fill="FFFFFF"/>
        </w:rPr>
        <w:t xml:space="preserve"> </w:t>
      </w:r>
      <w:r>
        <w:rPr>
          <w:rFonts w:cs="Times New Roman"/>
          <w:color w:val="222222"/>
          <w:shd w:val="clear" w:color="auto" w:fill="FFFFFF"/>
        </w:rPr>
        <w:t xml:space="preserve">Düzeltici faaliyetler,Önleyici faaliyet, </w:t>
      </w:r>
      <w:r>
        <w:rPr>
          <w:rFonts w:cs="Times New Roman"/>
          <w:color w:val="222222"/>
          <w:shd w:val="clear" w:color="auto" w:fill="FFFFFF"/>
        </w:rPr>
        <w:lastRenderedPageBreak/>
        <w:t>Tetkik sonuçlarının yönetime bildirilmesi faaliyetlerini,Yönetimin Gözden geçirilmesi faaliyetini,takip eder ve doküman te edilmesini</w:t>
      </w:r>
    </w:p>
    <w:p w:rsidR="0039295D" w:rsidRDefault="0039295D" w:rsidP="0039295D">
      <w:pPr>
        <w:pStyle w:val="GvdeMetni"/>
        <w:numPr>
          <w:ilvl w:val="0"/>
          <w:numId w:val="9"/>
        </w:numPr>
        <w:spacing w:line="312" w:lineRule="auto"/>
        <w:jc w:val="both"/>
        <w:rPr>
          <w:rFonts w:cs="Times New Roman"/>
        </w:rPr>
      </w:pPr>
      <w:r>
        <w:rPr>
          <w:rFonts w:cs="Times New Roman"/>
          <w:color w:val="222222"/>
          <w:shd w:val="clear" w:color="auto" w:fill="FFFFFF"/>
        </w:rPr>
        <w:t>Tehlikeleri ortadan kaldırmak ve İSG Risklere hemen müdahale etmek için Acil durum veya ani tehlikeler karşısında tüm çalışanların korunması için gerekli bilgi, dahili haberleşme ve koordinasyon sağlanması</w:t>
      </w:r>
    </w:p>
    <w:p w:rsidR="0039295D" w:rsidRDefault="0039295D" w:rsidP="0039295D">
      <w:pPr>
        <w:pStyle w:val="GvdeMetni"/>
        <w:numPr>
          <w:ilvl w:val="0"/>
          <w:numId w:val="9"/>
        </w:numPr>
        <w:spacing w:line="312" w:lineRule="auto"/>
        <w:jc w:val="both"/>
      </w:pPr>
      <w:r>
        <w:t>Okulumuzdaki çalışan sağlığını ve iş güvenliğini olumsuz etkileyen olayları araştırmak ve gerekli tedbirleri almak,</w:t>
      </w:r>
    </w:p>
    <w:p w:rsidR="0039295D" w:rsidRDefault="0039295D" w:rsidP="0039295D">
      <w:pPr>
        <w:pStyle w:val="GvdeMetni"/>
        <w:numPr>
          <w:ilvl w:val="0"/>
          <w:numId w:val="9"/>
        </w:numPr>
        <w:spacing w:line="312" w:lineRule="auto"/>
        <w:jc w:val="both"/>
        <w:rPr>
          <w:rFonts w:cs="Times New Roman"/>
        </w:rPr>
      </w:pPr>
      <w:r>
        <w:rPr>
          <w:rFonts w:cs="Times New Roman"/>
          <w:color w:val="222222"/>
          <w:shd w:val="clear" w:color="auto" w:fill="FFFFFF"/>
        </w:rPr>
        <w:t>Yasal şartlar ve diğer şartları  mevzuatı gerekliliklerini yerine getirmeyi</w:t>
      </w:r>
    </w:p>
    <w:p w:rsidR="0039295D" w:rsidRDefault="0039295D" w:rsidP="0039295D">
      <w:pPr>
        <w:pStyle w:val="GvdeMetni"/>
        <w:numPr>
          <w:ilvl w:val="0"/>
          <w:numId w:val="9"/>
        </w:numPr>
        <w:spacing w:line="312" w:lineRule="auto"/>
        <w:jc w:val="both"/>
      </w:pPr>
      <w:r>
        <w:t>Bu doğrultuda kurulan ve yürütülmekte olan İş Sağlığı ve Güvenliği Yönetim Sistemimizin sürekliliğini sağlamayı</w:t>
      </w:r>
    </w:p>
    <w:p w:rsidR="0039295D" w:rsidRDefault="0039295D" w:rsidP="0039295D">
      <w:pPr>
        <w:pStyle w:val="GvdeMetni"/>
        <w:widowControl/>
        <w:numPr>
          <w:ilvl w:val="1"/>
          <w:numId w:val="10"/>
        </w:numPr>
        <w:spacing w:after="120" w:line="312" w:lineRule="auto"/>
        <w:jc w:val="both"/>
      </w:pPr>
      <w:r>
        <w:t xml:space="preserve">Kalite olarak Kuruluşun amacına uygunluğunu, </w:t>
      </w:r>
    </w:p>
    <w:p w:rsidR="0039295D" w:rsidRDefault="0039295D" w:rsidP="0039295D">
      <w:pPr>
        <w:pStyle w:val="GvdeMetni"/>
        <w:widowControl/>
        <w:numPr>
          <w:ilvl w:val="1"/>
          <w:numId w:val="10"/>
        </w:numPr>
        <w:spacing w:after="120" w:line="312" w:lineRule="auto"/>
        <w:jc w:val="both"/>
      </w:pPr>
      <w:r>
        <w:t>Kalite Şartlara uyulacağına ve kalite yönetim sisteminin etkinliğinin sürekli iyileştirileceğine dair bir taahhüt olması</w:t>
      </w:r>
    </w:p>
    <w:p w:rsidR="0039295D" w:rsidRDefault="0039295D" w:rsidP="0039295D">
      <w:pPr>
        <w:pStyle w:val="GvdeMetni"/>
        <w:widowControl/>
        <w:numPr>
          <w:ilvl w:val="1"/>
          <w:numId w:val="10"/>
        </w:numPr>
        <w:spacing w:after="120" w:line="312" w:lineRule="auto"/>
        <w:jc w:val="both"/>
      </w:pPr>
      <w:r>
        <w:t xml:space="preserve">Kalite hedeflerinin oluşturulması ve gözden geçirilmesi için bir çerçeve sağlamasını, </w:t>
      </w:r>
    </w:p>
    <w:p w:rsidR="0039295D" w:rsidRDefault="0039295D" w:rsidP="0039295D">
      <w:pPr>
        <w:pStyle w:val="GvdeMetni"/>
        <w:widowControl/>
        <w:numPr>
          <w:ilvl w:val="1"/>
          <w:numId w:val="10"/>
        </w:numPr>
        <w:spacing w:after="120" w:line="312" w:lineRule="auto"/>
        <w:jc w:val="both"/>
      </w:pPr>
      <w:r>
        <w:t>Kuruluş içinde iletilmesini ve anlaşılmasını sağlamak ile</w:t>
      </w:r>
    </w:p>
    <w:p w:rsidR="0039295D" w:rsidRDefault="0039295D" w:rsidP="0039295D">
      <w:pPr>
        <w:pStyle w:val="GvdeMetni"/>
        <w:widowControl/>
        <w:numPr>
          <w:ilvl w:val="1"/>
          <w:numId w:val="10"/>
        </w:numPr>
        <w:spacing w:after="120" w:line="312" w:lineRule="auto"/>
        <w:jc w:val="both"/>
      </w:pPr>
      <w:r>
        <w:t xml:space="preserve">  Uygunluğunun sürekliliğinin gözden geçirilmesini, güvence altına almayı</w:t>
      </w:r>
    </w:p>
    <w:p w:rsidR="0039295D" w:rsidRDefault="0039295D" w:rsidP="0039295D">
      <w:pPr>
        <w:pStyle w:val="GvdeMetni"/>
        <w:widowControl/>
        <w:numPr>
          <w:ilvl w:val="1"/>
          <w:numId w:val="10"/>
        </w:numPr>
        <w:spacing w:after="120" w:line="312" w:lineRule="auto"/>
        <w:jc w:val="both"/>
      </w:pPr>
      <w:r>
        <w:t>Çevre olarak kuruluşun; yapısı, ölçeği ve faaliyetleri, ürünleri ve hizmetlerinin çevresel etkileri dahil, kuruluşun amaç ve bağlamı ile uygunluğunu</w:t>
      </w:r>
    </w:p>
    <w:p w:rsidR="0039295D" w:rsidRDefault="0039295D" w:rsidP="0039295D">
      <w:pPr>
        <w:pStyle w:val="GvdeMetni"/>
        <w:widowControl/>
        <w:numPr>
          <w:ilvl w:val="1"/>
          <w:numId w:val="10"/>
        </w:numPr>
        <w:spacing w:after="120" w:line="312" w:lineRule="auto"/>
        <w:jc w:val="both"/>
      </w:pPr>
      <w:r>
        <w:t xml:space="preserve"> Çevre amaçlarının belirlenmesi için bir çerçeve sağlamasını</w:t>
      </w:r>
    </w:p>
    <w:p w:rsidR="0039295D" w:rsidRDefault="0039295D" w:rsidP="0039295D">
      <w:pPr>
        <w:pStyle w:val="GvdeMetni"/>
        <w:widowControl/>
        <w:numPr>
          <w:ilvl w:val="1"/>
          <w:numId w:val="10"/>
        </w:numPr>
        <w:spacing w:after="120" w:line="312" w:lineRule="auto"/>
        <w:jc w:val="both"/>
      </w:pPr>
      <w:r>
        <w:t>Kirliliğin önlenmesi ve kuruluşun bağlamına uygun diğer belirli taahhüt/taahhütler dahil, çevrenin korunmasını içeren bir taahhütü</w:t>
      </w:r>
    </w:p>
    <w:p w:rsidR="0039295D" w:rsidRDefault="0039295D" w:rsidP="0039295D">
      <w:pPr>
        <w:pStyle w:val="GvdeMetni"/>
        <w:widowControl/>
        <w:numPr>
          <w:ilvl w:val="1"/>
          <w:numId w:val="10"/>
        </w:numPr>
        <w:spacing w:after="120" w:line="312" w:lineRule="auto"/>
        <w:jc w:val="both"/>
      </w:pPr>
      <w:r>
        <w:t xml:space="preserve">Çevreyi korumak için diğer belirli taahhüt/taahhütler; sürdürülebilir kaynak kullanımı, iklim değişikliğinin azaltılması ve uyumu ile biyoçeşitlilik ve ekosistemlerin korunmasını </w:t>
      </w:r>
    </w:p>
    <w:p w:rsidR="0039295D" w:rsidRDefault="0039295D" w:rsidP="0082258C">
      <w:pPr>
        <w:pStyle w:val="GvdeMetni"/>
        <w:widowControl/>
        <w:spacing w:after="120" w:line="312" w:lineRule="auto"/>
        <w:ind w:left="1440"/>
        <w:jc w:val="both"/>
      </w:pPr>
    </w:p>
    <w:p w:rsidR="00165379" w:rsidRPr="008C59E7" w:rsidRDefault="0039295D" w:rsidP="0039295D">
      <w:pPr>
        <w:pStyle w:val="GvdeMetni"/>
        <w:spacing w:line="312" w:lineRule="auto"/>
        <w:ind w:left="720"/>
        <w:rPr>
          <w:b/>
          <w:i/>
          <w:sz w:val="28"/>
          <w:szCs w:val="28"/>
          <w:u w:val="single"/>
        </w:rPr>
      </w:pPr>
      <w:r>
        <w:rPr>
          <w:rFonts w:cs="Times New Roman"/>
          <w:b/>
          <w:sz w:val="28"/>
          <w:szCs w:val="28"/>
        </w:rPr>
        <w:t>*****Bu ilkeler Kurumumuz ve çalışanlarımızın en temel görevi ve taahhüdüdür******</w:t>
      </w:r>
    </w:p>
    <w:sectPr w:rsidR="00165379" w:rsidRPr="008C59E7" w:rsidSect="005F3FEC">
      <w:headerReference w:type="even" r:id="rId7"/>
      <w:headerReference w:type="default" r:id="rId8"/>
      <w:footerReference w:type="even" r:id="rId9"/>
      <w:footerReference w:type="default" r:id="rId10"/>
      <w:headerReference w:type="first" r:id="rId11"/>
      <w:footerReference w:type="first" r:id="rId12"/>
      <w:pgSz w:w="11906" w:h="16838"/>
      <w:pgMar w:top="426" w:right="991" w:bottom="1417" w:left="1417" w:header="708" w:footer="14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DEC" w:rsidRDefault="00197DEC" w:rsidP="003A7239">
      <w:r>
        <w:separator/>
      </w:r>
    </w:p>
  </w:endnote>
  <w:endnote w:type="continuationSeparator" w:id="1">
    <w:p w:rsidR="00197DEC" w:rsidRDefault="00197DEC" w:rsidP="003A72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02FF" w:usb1="4000ACFF" w:usb2="00000001" w:usb3="00000000" w:csb0="0000019F" w:csb1="00000000"/>
  </w:font>
  <w:font w:name="Calibri Light">
    <w:altName w:val="Arial"/>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DE" w:rsidRDefault="00145FD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83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11"/>
      <w:gridCol w:w="4191"/>
      <w:gridCol w:w="3134"/>
    </w:tblGrid>
    <w:tr w:rsidR="00503BA7" w:rsidRPr="00075E4E" w:rsidTr="006E17ED">
      <w:trPr>
        <w:cantSplit/>
        <w:trHeight w:val="265"/>
      </w:trPr>
      <w:tc>
        <w:tcPr>
          <w:tcW w:w="4511" w:type="dxa"/>
        </w:tcPr>
        <w:p w:rsidR="00503BA7" w:rsidRPr="00075E4E" w:rsidRDefault="00503BA7" w:rsidP="006E17ED">
          <w:pPr>
            <w:pStyle w:val="Altbilgi"/>
            <w:jc w:val="center"/>
            <w:rPr>
              <w:rFonts w:cs="Times New Roman"/>
              <w:b/>
            </w:rPr>
          </w:pPr>
          <w:r w:rsidRPr="00075E4E">
            <w:rPr>
              <w:rFonts w:cs="Times New Roman"/>
              <w:b/>
            </w:rPr>
            <w:t>HAZIRLAYAN</w:t>
          </w:r>
        </w:p>
      </w:tc>
      <w:tc>
        <w:tcPr>
          <w:tcW w:w="4191" w:type="dxa"/>
        </w:tcPr>
        <w:p w:rsidR="00503BA7" w:rsidRPr="00075E4E" w:rsidRDefault="00503BA7" w:rsidP="006E17ED">
          <w:pPr>
            <w:pStyle w:val="Altbilgi"/>
            <w:jc w:val="center"/>
            <w:rPr>
              <w:rFonts w:cs="Times New Roman"/>
              <w:b/>
            </w:rPr>
          </w:pPr>
          <w:r w:rsidRPr="00075E4E">
            <w:rPr>
              <w:rFonts w:cs="Times New Roman"/>
              <w:b/>
            </w:rPr>
            <w:t>ONAY</w:t>
          </w:r>
        </w:p>
      </w:tc>
      <w:tc>
        <w:tcPr>
          <w:tcW w:w="3134" w:type="dxa"/>
        </w:tcPr>
        <w:p w:rsidR="00503BA7" w:rsidRPr="00075E4E" w:rsidRDefault="00503BA7" w:rsidP="006E17ED">
          <w:pPr>
            <w:pStyle w:val="Altbilgi"/>
            <w:jc w:val="center"/>
            <w:rPr>
              <w:rFonts w:cs="Times New Roman"/>
              <w:b/>
            </w:rPr>
          </w:pPr>
          <w:r w:rsidRPr="00075E4E">
            <w:rPr>
              <w:rFonts w:cs="Times New Roman"/>
              <w:b/>
            </w:rPr>
            <w:t xml:space="preserve">Sayfa </w:t>
          </w:r>
          <w:r>
            <w:rPr>
              <w:rFonts w:cs="Times New Roman"/>
              <w:b/>
            </w:rPr>
            <w:t>N</w:t>
          </w:r>
          <w:r w:rsidRPr="00075E4E">
            <w:rPr>
              <w:rFonts w:cs="Times New Roman"/>
              <w:b/>
            </w:rPr>
            <w:t>o</w:t>
          </w:r>
        </w:p>
      </w:tc>
    </w:tr>
    <w:tr w:rsidR="00503BA7" w:rsidRPr="00075E4E" w:rsidTr="006E17ED">
      <w:trPr>
        <w:cantSplit/>
        <w:trHeight w:val="323"/>
      </w:trPr>
      <w:tc>
        <w:tcPr>
          <w:tcW w:w="4511" w:type="dxa"/>
          <w:vAlign w:val="center"/>
        </w:tcPr>
        <w:p w:rsidR="00503BA7" w:rsidRPr="00075E4E" w:rsidRDefault="008C59E7" w:rsidP="00132651">
          <w:pPr>
            <w:jc w:val="center"/>
          </w:pPr>
          <w:r>
            <w:t>Entegre</w:t>
          </w:r>
          <w:r w:rsidR="008F019D">
            <w:t xml:space="preserve"> Yönetim</w:t>
          </w:r>
          <w:r w:rsidR="00132651">
            <w:t xml:space="preserve"> Sistemi </w:t>
          </w:r>
          <w:r w:rsidR="008F019D">
            <w:t>Temsilcisi</w:t>
          </w:r>
        </w:p>
      </w:tc>
      <w:tc>
        <w:tcPr>
          <w:tcW w:w="4191" w:type="dxa"/>
        </w:tcPr>
        <w:p w:rsidR="00503BA7" w:rsidRPr="00075E4E" w:rsidRDefault="00503BA7" w:rsidP="006E17ED">
          <w:pPr>
            <w:pStyle w:val="Altbilgi"/>
            <w:jc w:val="center"/>
            <w:rPr>
              <w:rFonts w:cs="Times New Roman"/>
            </w:rPr>
          </w:pPr>
          <w:r w:rsidRPr="00075E4E">
            <w:rPr>
              <w:rFonts w:cs="Times New Roman"/>
            </w:rPr>
            <w:t>Okul Müdürü</w:t>
          </w:r>
        </w:p>
      </w:tc>
      <w:tc>
        <w:tcPr>
          <w:tcW w:w="3134" w:type="dxa"/>
          <w:vMerge w:val="restart"/>
        </w:tcPr>
        <w:p w:rsidR="00503BA7" w:rsidRPr="00075E4E" w:rsidRDefault="00503BA7" w:rsidP="006E17ED">
          <w:pPr>
            <w:pStyle w:val="Altbilgi"/>
            <w:jc w:val="center"/>
            <w:rPr>
              <w:rFonts w:cs="Times New Roman"/>
            </w:rPr>
          </w:pPr>
          <w:r w:rsidRPr="00075E4E">
            <w:rPr>
              <w:rFonts w:cs="Times New Roman"/>
            </w:rPr>
            <w:t xml:space="preserve">Sayfa </w:t>
          </w:r>
          <w:r w:rsidR="005B667B" w:rsidRPr="00075E4E">
            <w:rPr>
              <w:rFonts w:cs="Times New Roman"/>
            </w:rPr>
            <w:fldChar w:fldCharType="begin"/>
          </w:r>
          <w:r w:rsidRPr="00075E4E">
            <w:rPr>
              <w:rFonts w:cs="Times New Roman"/>
            </w:rPr>
            <w:instrText xml:space="preserve"> PAGE </w:instrText>
          </w:r>
          <w:r w:rsidR="005B667B" w:rsidRPr="00075E4E">
            <w:rPr>
              <w:rFonts w:cs="Times New Roman"/>
            </w:rPr>
            <w:fldChar w:fldCharType="separate"/>
          </w:r>
          <w:r w:rsidR="00D26A1E">
            <w:rPr>
              <w:rFonts w:cs="Times New Roman"/>
              <w:noProof/>
            </w:rPr>
            <w:t>1</w:t>
          </w:r>
          <w:r w:rsidR="005B667B" w:rsidRPr="00075E4E">
            <w:rPr>
              <w:rFonts w:cs="Times New Roman"/>
            </w:rPr>
            <w:fldChar w:fldCharType="end"/>
          </w:r>
          <w:r w:rsidRPr="00075E4E">
            <w:rPr>
              <w:rFonts w:cs="Times New Roman"/>
            </w:rPr>
            <w:t xml:space="preserve"> / </w:t>
          </w:r>
          <w:r w:rsidR="005B667B" w:rsidRPr="00075E4E">
            <w:rPr>
              <w:rFonts w:cs="Times New Roman"/>
            </w:rPr>
            <w:fldChar w:fldCharType="begin"/>
          </w:r>
          <w:r w:rsidRPr="00075E4E">
            <w:rPr>
              <w:rFonts w:cs="Times New Roman"/>
            </w:rPr>
            <w:instrText xml:space="preserve"> NUMPAGES </w:instrText>
          </w:r>
          <w:r w:rsidR="005B667B" w:rsidRPr="00075E4E">
            <w:rPr>
              <w:rFonts w:cs="Times New Roman"/>
            </w:rPr>
            <w:fldChar w:fldCharType="separate"/>
          </w:r>
          <w:r w:rsidR="00D26A1E">
            <w:rPr>
              <w:rFonts w:cs="Times New Roman"/>
              <w:noProof/>
            </w:rPr>
            <w:t>2</w:t>
          </w:r>
          <w:r w:rsidR="005B667B" w:rsidRPr="00075E4E">
            <w:rPr>
              <w:rFonts w:cs="Times New Roman"/>
            </w:rPr>
            <w:fldChar w:fldCharType="end"/>
          </w:r>
        </w:p>
      </w:tc>
    </w:tr>
    <w:tr w:rsidR="00503BA7" w:rsidRPr="00075E4E" w:rsidTr="006E17ED">
      <w:trPr>
        <w:cantSplit/>
        <w:trHeight w:val="555"/>
      </w:trPr>
      <w:tc>
        <w:tcPr>
          <w:tcW w:w="4511" w:type="dxa"/>
        </w:tcPr>
        <w:p w:rsidR="00503BA7" w:rsidRPr="008B0BA0" w:rsidRDefault="00D26A1E" w:rsidP="006E17ED">
          <w:pPr>
            <w:pStyle w:val="Altbilgi"/>
            <w:jc w:val="center"/>
            <w:rPr>
              <w:rFonts w:cs="Times New Roman"/>
            </w:rPr>
          </w:pPr>
          <w:r>
            <w:rPr>
              <w:rFonts w:cs="Times New Roman"/>
            </w:rPr>
            <w:t>İzzettin TEKİN</w:t>
          </w:r>
        </w:p>
      </w:tc>
      <w:tc>
        <w:tcPr>
          <w:tcW w:w="4191" w:type="dxa"/>
        </w:tcPr>
        <w:p w:rsidR="00503BA7" w:rsidRDefault="00303CA8" w:rsidP="00303CA8">
          <w:pPr>
            <w:tabs>
              <w:tab w:val="center" w:pos="4536"/>
              <w:tab w:val="right" w:pos="9072"/>
            </w:tabs>
          </w:pPr>
          <w:r>
            <w:t xml:space="preserve">                         </w:t>
          </w:r>
          <w:r w:rsidR="00226B4C">
            <w:t>Mehmet DURMAZ</w:t>
          </w:r>
        </w:p>
        <w:p w:rsidR="00503BA7" w:rsidRPr="008B0BA0" w:rsidRDefault="00503BA7" w:rsidP="006E17ED">
          <w:pPr>
            <w:pStyle w:val="Altbilgi"/>
            <w:jc w:val="center"/>
            <w:rPr>
              <w:rFonts w:cs="Times New Roman"/>
            </w:rPr>
          </w:pPr>
        </w:p>
      </w:tc>
      <w:tc>
        <w:tcPr>
          <w:tcW w:w="3134" w:type="dxa"/>
          <w:vMerge/>
        </w:tcPr>
        <w:p w:rsidR="00503BA7" w:rsidRPr="00075E4E" w:rsidRDefault="00503BA7" w:rsidP="006E17ED">
          <w:pPr>
            <w:pStyle w:val="Altbilgi"/>
            <w:rPr>
              <w:rFonts w:cs="Times New Roman"/>
            </w:rPr>
          </w:pPr>
        </w:p>
      </w:tc>
    </w:tr>
  </w:tbl>
  <w:p w:rsidR="00503BA7" w:rsidRDefault="00503BA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DE" w:rsidRDefault="00145FD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DEC" w:rsidRDefault="00197DEC" w:rsidP="003A7239">
      <w:r>
        <w:separator/>
      </w:r>
    </w:p>
  </w:footnote>
  <w:footnote w:type="continuationSeparator" w:id="1">
    <w:p w:rsidR="00197DEC" w:rsidRDefault="00197DEC" w:rsidP="003A7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DE" w:rsidRDefault="00145FD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0" w:type="dxa"/>
      <w:tblInd w:w="-1149" w:type="dxa"/>
      <w:tblBorders>
        <w:top w:val="single" w:sz="4" w:space="0" w:color="auto"/>
        <w:left w:val="single" w:sz="4" w:space="0" w:color="auto"/>
        <w:bottom w:val="single" w:sz="4" w:space="0" w:color="auto"/>
        <w:right w:val="single" w:sz="4" w:space="0" w:color="auto"/>
      </w:tblBorders>
      <w:tblLayout w:type="fixed"/>
      <w:tblLook w:val="04A0"/>
    </w:tblPr>
    <w:tblGrid>
      <w:gridCol w:w="2675"/>
      <w:gridCol w:w="4610"/>
      <w:gridCol w:w="1812"/>
      <w:gridCol w:w="2293"/>
    </w:tblGrid>
    <w:tr w:rsidR="00132651" w:rsidRPr="00075E4E" w:rsidTr="00226B4C">
      <w:trPr>
        <w:trHeight w:val="257"/>
      </w:trPr>
      <w:tc>
        <w:tcPr>
          <w:tcW w:w="2675" w:type="dxa"/>
          <w:vMerge w:val="restart"/>
          <w:tcBorders>
            <w:top w:val="single" w:sz="4" w:space="0" w:color="auto"/>
            <w:left w:val="single" w:sz="4" w:space="0" w:color="auto"/>
            <w:bottom w:val="single" w:sz="4" w:space="0" w:color="auto"/>
            <w:right w:val="single" w:sz="4" w:space="0" w:color="auto"/>
          </w:tcBorders>
          <w:hideMark/>
        </w:tcPr>
        <w:p w:rsidR="00132651" w:rsidRPr="00075E4E" w:rsidRDefault="00145FDE" w:rsidP="005C3FF1">
          <w:r>
            <w:rPr>
              <w:noProof/>
              <w:lang w:eastAsia="tr-TR"/>
            </w:rPr>
            <w:drawing>
              <wp:inline distT="0" distB="0" distL="0" distR="0">
                <wp:extent cx="1657350" cy="1600200"/>
                <wp:effectExtent l="19050" t="0" r="0" b="0"/>
                <wp:docPr id="1" name="Resim 1" descr="C:\Users\PAMUK\Desktop\pamuk anaokul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UK\Desktop\pamuk anaokulu (2).jpg"/>
                        <pic:cNvPicPr>
                          <a:picLocks noChangeAspect="1" noChangeArrowheads="1"/>
                        </pic:cNvPicPr>
                      </pic:nvPicPr>
                      <pic:blipFill>
                        <a:blip r:embed="rId1"/>
                        <a:srcRect/>
                        <a:stretch>
                          <a:fillRect/>
                        </a:stretch>
                      </pic:blipFill>
                      <pic:spPr bwMode="auto">
                        <a:xfrm>
                          <a:off x="0" y="0"/>
                          <a:ext cx="1657350" cy="1600200"/>
                        </a:xfrm>
                        <a:prstGeom prst="rect">
                          <a:avLst/>
                        </a:prstGeom>
                        <a:noFill/>
                        <a:ln w="9525">
                          <a:noFill/>
                          <a:miter lim="800000"/>
                          <a:headEnd/>
                          <a:tailEnd/>
                        </a:ln>
                      </pic:spPr>
                    </pic:pic>
                  </a:graphicData>
                </a:graphic>
              </wp:inline>
            </w:drawing>
          </w:r>
        </w:p>
      </w:tc>
      <w:tc>
        <w:tcPr>
          <w:tcW w:w="4610" w:type="dxa"/>
          <w:vMerge w:val="restart"/>
          <w:tcBorders>
            <w:top w:val="single" w:sz="4" w:space="0" w:color="auto"/>
            <w:left w:val="single" w:sz="4" w:space="0" w:color="auto"/>
            <w:bottom w:val="single" w:sz="4" w:space="0" w:color="auto"/>
            <w:right w:val="single" w:sz="4" w:space="0" w:color="auto"/>
          </w:tcBorders>
        </w:tcPr>
        <w:p w:rsidR="00132651" w:rsidRPr="009A1DA1" w:rsidRDefault="00132651" w:rsidP="005C3FF1">
          <w:pPr>
            <w:tabs>
              <w:tab w:val="center" w:pos="4536"/>
              <w:tab w:val="right" w:pos="9072"/>
            </w:tabs>
            <w:jc w:val="center"/>
            <w:rPr>
              <w:b/>
              <w:bCs/>
            </w:rPr>
          </w:pPr>
          <w:r w:rsidRPr="009A1DA1">
            <w:rPr>
              <w:b/>
            </w:rPr>
            <w:t>T.C.</w:t>
          </w:r>
        </w:p>
        <w:p w:rsidR="00132651" w:rsidRPr="009A1DA1" w:rsidRDefault="00132651" w:rsidP="005C3FF1">
          <w:pPr>
            <w:tabs>
              <w:tab w:val="center" w:pos="4536"/>
              <w:tab w:val="right" w:pos="9072"/>
            </w:tabs>
            <w:jc w:val="center"/>
            <w:rPr>
              <w:b/>
              <w:bCs/>
            </w:rPr>
          </w:pPr>
          <w:r w:rsidRPr="009A1DA1">
            <w:rPr>
              <w:b/>
            </w:rPr>
            <w:t>CEYLANPINAR KAYMAKAMLIĞI</w:t>
          </w:r>
        </w:p>
        <w:p w:rsidR="00132651" w:rsidRPr="00075E4E" w:rsidRDefault="00226B4C" w:rsidP="005C3FF1">
          <w:pPr>
            <w:pStyle w:val="stbilgi"/>
            <w:jc w:val="center"/>
            <w:rPr>
              <w:rFonts w:cs="Times New Roman"/>
              <w:b/>
            </w:rPr>
          </w:pPr>
          <w:r>
            <w:rPr>
              <w:b/>
            </w:rPr>
            <w:t>Pamuk Anaokulu</w:t>
          </w:r>
        </w:p>
      </w:tc>
      <w:tc>
        <w:tcPr>
          <w:tcW w:w="1812"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Doküman No</w:t>
          </w:r>
        </w:p>
      </w:tc>
      <w:tc>
        <w:tcPr>
          <w:tcW w:w="2293" w:type="dxa"/>
          <w:tcBorders>
            <w:top w:val="single" w:sz="4" w:space="0" w:color="auto"/>
            <w:left w:val="single" w:sz="4" w:space="0" w:color="auto"/>
            <w:bottom w:val="single" w:sz="4" w:space="0" w:color="auto"/>
            <w:right w:val="single" w:sz="4" w:space="0" w:color="auto"/>
          </w:tcBorders>
        </w:tcPr>
        <w:p w:rsidR="00132651" w:rsidRPr="00205B11" w:rsidRDefault="00226B4C" w:rsidP="005C3FF1">
          <w:r>
            <w:t>PAMUK</w:t>
          </w:r>
          <w:r w:rsidR="00462F5E">
            <w:t>DKM.003</w:t>
          </w:r>
        </w:p>
      </w:tc>
    </w:tr>
    <w:tr w:rsidR="00132651" w:rsidRPr="00075E4E" w:rsidTr="00226B4C">
      <w:trPr>
        <w:trHeight w:val="13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610"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1812"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Yayın No</w:t>
          </w:r>
        </w:p>
      </w:tc>
      <w:tc>
        <w:tcPr>
          <w:tcW w:w="2293" w:type="dxa"/>
          <w:tcBorders>
            <w:top w:val="single" w:sz="4" w:space="0" w:color="auto"/>
            <w:left w:val="single" w:sz="4" w:space="0" w:color="auto"/>
            <w:bottom w:val="single" w:sz="4" w:space="0" w:color="auto"/>
            <w:right w:val="single" w:sz="4" w:space="0" w:color="auto"/>
          </w:tcBorders>
        </w:tcPr>
        <w:p w:rsidR="00132651" w:rsidRPr="00205B11" w:rsidRDefault="00132651" w:rsidP="005C3FF1">
          <w:r w:rsidRPr="00205B11">
            <w:t>1</w:t>
          </w:r>
        </w:p>
      </w:tc>
    </w:tr>
    <w:tr w:rsidR="00132651" w:rsidRPr="00075E4E" w:rsidTr="00226B4C">
      <w:trPr>
        <w:trHeight w:val="13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610"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1812"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Yayın Tarihi</w:t>
          </w:r>
        </w:p>
      </w:tc>
      <w:tc>
        <w:tcPr>
          <w:tcW w:w="2293" w:type="dxa"/>
          <w:tcBorders>
            <w:top w:val="single" w:sz="4" w:space="0" w:color="auto"/>
            <w:left w:val="single" w:sz="4" w:space="0" w:color="auto"/>
            <w:bottom w:val="single" w:sz="4" w:space="0" w:color="auto"/>
            <w:right w:val="single" w:sz="4" w:space="0" w:color="auto"/>
          </w:tcBorders>
        </w:tcPr>
        <w:p w:rsidR="00132651" w:rsidRPr="00205B11" w:rsidRDefault="00303CA8" w:rsidP="005C3FF1">
          <w:r>
            <w:t>15</w:t>
          </w:r>
          <w:r w:rsidR="00132651">
            <w:t>/12</w:t>
          </w:r>
          <w:r>
            <w:t>/2021</w:t>
          </w:r>
        </w:p>
      </w:tc>
    </w:tr>
    <w:tr w:rsidR="00132651" w:rsidRPr="00075E4E" w:rsidTr="00226B4C">
      <w:trPr>
        <w:trHeight w:val="13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610"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1812"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Revizyon Tarihi</w:t>
          </w:r>
        </w:p>
      </w:tc>
      <w:tc>
        <w:tcPr>
          <w:tcW w:w="2293" w:type="dxa"/>
          <w:tcBorders>
            <w:top w:val="single" w:sz="4" w:space="0" w:color="auto"/>
            <w:left w:val="single" w:sz="4" w:space="0" w:color="auto"/>
            <w:bottom w:val="single" w:sz="4" w:space="0" w:color="auto"/>
            <w:right w:val="single" w:sz="4" w:space="0" w:color="auto"/>
          </w:tcBorders>
        </w:tcPr>
        <w:p w:rsidR="00132651" w:rsidRPr="00205B11" w:rsidRDefault="00132651" w:rsidP="005C3FF1">
          <w:r>
            <w:t>0</w:t>
          </w:r>
        </w:p>
      </w:tc>
    </w:tr>
    <w:tr w:rsidR="00132651" w:rsidRPr="00075E4E" w:rsidTr="00226B4C">
      <w:trPr>
        <w:trHeight w:val="13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610" w:type="dxa"/>
          <w:vMerge w:val="restart"/>
          <w:tcBorders>
            <w:top w:val="single" w:sz="4" w:space="0" w:color="auto"/>
            <w:left w:val="single" w:sz="4" w:space="0" w:color="auto"/>
            <w:bottom w:val="single" w:sz="4" w:space="0" w:color="auto"/>
            <w:right w:val="single" w:sz="4" w:space="0" w:color="auto"/>
          </w:tcBorders>
          <w:vAlign w:val="center"/>
          <w:hideMark/>
        </w:tcPr>
        <w:p w:rsidR="00132651" w:rsidRPr="00075E4E" w:rsidRDefault="008C59E7" w:rsidP="005C3FF1">
          <w:pPr>
            <w:pStyle w:val="stbilgi"/>
            <w:jc w:val="center"/>
            <w:rPr>
              <w:rFonts w:eastAsia="Calibri" w:cs="Times New Roman"/>
              <w:b/>
            </w:rPr>
          </w:pPr>
          <w:r>
            <w:rPr>
              <w:rFonts w:cs="Times New Roman"/>
              <w:b/>
            </w:rPr>
            <w:t>ENTEGRE</w:t>
          </w:r>
          <w:r w:rsidR="00132651">
            <w:rPr>
              <w:rFonts w:cs="Times New Roman"/>
              <w:b/>
            </w:rPr>
            <w:t xml:space="preserve"> POLİTİKAMIZ</w:t>
          </w:r>
        </w:p>
        <w:p w:rsidR="00132651" w:rsidRPr="00075E4E" w:rsidRDefault="00132651" w:rsidP="005C3FF1">
          <w:pPr>
            <w:pStyle w:val="stbilgi"/>
            <w:rPr>
              <w:rFonts w:cs="Times New Roman"/>
              <w:b/>
            </w:rPr>
          </w:pPr>
        </w:p>
      </w:tc>
      <w:tc>
        <w:tcPr>
          <w:tcW w:w="1812" w:type="dxa"/>
          <w:tcBorders>
            <w:top w:val="single" w:sz="4" w:space="0" w:color="auto"/>
            <w:left w:val="single" w:sz="4" w:space="0" w:color="auto"/>
            <w:bottom w:val="single" w:sz="4" w:space="0" w:color="auto"/>
            <w:right w:val="single" w:sz="4" w:space="0" w:color="auto"/>
          </w:tcBorders>
          <w:hideMark/>
        </w:tcPr>
        <w:p w:rsidR="00132651" w:rsidRPr="00205B11" w:rsidRDefault="00132651" w:rsidP="005C3FF1">
          <w:r w:rsidRPr="00205B11">
            <w:t>Revizyon Sayısı</w:t>
          </w:r>
        </w:p>
      </w:tc>
      <w:tc>
        <w:tcPr>
          <w:tcW w:w="2293" w:type="dxa"/>
          <w:tcBorders>
            <w:top w:val="single" w:sz="4" w:space="0" w:color="auto"/>
            <w:left w:val="single" w:sz="4" w:space="0" w:color="auto"/>
            <w:bottom w:val="single" w:sz="4" w:space="0" w:color="auto"/>
            <w:right w:val="single" w:sz="4" w:space="0" w:color="auto"/>
          </w:tcBorders>
        </w:tcPr>
        <w:p w:rsidR="00132651" w:rsidRPr="00205B11" w:rsidRDefault="00132651" w:rsidP="005C3FF1">
          <w:r>
            <w:t>0</w:t>
          </w:r>
        </w:p>
      </w:tc>
    </w:tr>
    <w:tr w:rsidR="00132651" w:rsidRPr="00075E4E" w:rsidTr="00226B4C">
      <w:trPr>
        <w:trHeight w:val="727"/>
      </w:trPr>
      <w:tc>
        <w:tcPr>
          <w:tcW w:w="2675"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4610" w:type="dxa"/>
          <w:vMerge/>
          <w:tcBorders>
            <w:top w:val="single" w:sz="4" w:space="0" w:color="auto"/>
            <w:left w:val="single" w:sz="4" w:space="0" w:color="auto"/>
            <w:bottom w:val="single" w:sz="4" w:space="0" w:color="auto"/>
            <w:right w:val="single" w:sz="4" w:space="0" w:color="auto"/>
          </w:tcBorders>
          <w:vAlign w:val="center"/>
          <w:hideMark/>
        </w:tcPr>
        <w:p w:rsidR="00132651" w:rsidRPr="00075E4E" w:rsidRDefault="00132651" w:rsidP="005C3FF1"/>
      </w:tc>
      <w:tc>
        <w:tcPr>
          <w:tcW w:w="1812" w:type="dxa"/>
          <w:tcBorders>
            <w:top w:val="single" w:sz="4" w:space="0" w:color="auto"/>
            <w:left w:val="single" w:sz="4" w:space="0" w:color="auto"/>
            <w:bottom w:val="single" w:sz="4" w:space="0" w:color="auto"/>
            <w:right w:val="single" w:sz="4" w:space="0" w:color="auto"/>
          </w:tcBorders>
          <w:vAlign w:val="center"/>
          <w:hideMark/>
        </w:tcPr>
        <w:p w:rsidR="00132651" w:rsidRPr="00205B11" w:rsidRDefault="00132651" w:rsidP="005C3FF1">
          <w:r w:rsidRPr="00205B11">
            <w:t>Kurum Kodu</w:t>
          </w:r>
        </w:p>
      </w:tc>
      <w:tc>
        <w:tcPr>
          <w:tcW w:w="2293" w:type="dxa"/>
          <w:tcBorders>
            <w:top w:val="single" w:sz="4" w:space="0" w:color="auto"/>
            <w:left w:val="single" w:sz="4" w:space="0" w:color="auto"/>
            <w:bottom w:val="single" w:sz="4" w:space="0" w:color="auto"/>
            <w:right w:val="single" w:sz="4" w:space="0" w:color="auto"/>
          </w:tcBorders>
          <w:vAlign w:val="center"/>
        </w:tcPr>
        <w:p w:rsidR="00132651" w:rsidRPr="00205B11" w:rsidRDefault="00226B4C" w:rsidP="005C3FF1">
          <w:r>
            <w:t>749640</w:t>
          </w:r>
        </w:p>
      </w:tc>
    </w:tr>
  </w:tbl>
  <w:p w:rsidR="003156E9" w:rsidRDefault="003156E9" w:rsidP="000A67BF">
    <w:pPr>
      <w:pStyle w:val="stbilgi"/>
      <w:tabs>
        <w:tab w:val="clear" w:pos="4536"/>
        <w:tab w:val="clear" w:pos="9072"/>
        <w:tab w:val="left" w:pos="5805"/>
      </w:tabs>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DE" w:rsidRDefault="00145FD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B0E94"/>
    <w:multiLevelType w:val="hybridMultilevel"/>
    <w:tmpl w:val="D04CB0FA"/>
    <w:lvl w:ilvl="0" w:tplc="334AF54A">
      <w:start w:val="1"/>
      <w:numFmt w:val="decimal"/>
      <w:lvlText w:val="(%1)"/>
      <w:lvlJc w:val="left"/>
      <w:pPr>
        <w:ind w:left="795" w:hanging="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EDF7FF5"/>
    <w:multiLevelType w:val="hybridMultilevel"/>
    <w:tmpl w:val="704817DA"/>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265A1565"/>
    <w:multiLevelType w:val="hybridMultilevel"/>
    <w:tmpl w:val="E51AB862"/>
    <w:lvl w:ilvl="0" w:tplc="041F000D">
      <w:start w:val="1"/>
      <w:numFmt w:val="bullet"/>
      <w:lvlText w:val=""/>
      <w:lvlJc w:val="left"/>
      <w:pPr>
        <w:ind w:left="720" w:hanging="360"/>
      </w:pPr>
      <w:rPr>
        <w:rFonts w:ascii="Wingdings" w:hAnsi="Wingdings" w:hint="default"/>
      </w:rPr>
    </w:lvl>
    <w:lvl w:ilvl="1" w:tplc="041F000D">
      <w:start w:val="1"/>
      <w:numFmt w:val="bullet"/>
      <w:lvlText w:val=""/>
      <w:lvlJc w:val="left"/>
      <w:pPr>
        <w:ind w:left="1440" w:hanging="360"/>
      </w:pPr>
      <w:rPr>
        <w:rFonts w:ascii="Wingdings" w:hAnsi="Wingdings"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436E1D0D"/>
    <w:multiLevelType w:val="hybridMultilevel"/>
    <w:tmpl w:val="7288616E"/>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
    <w:nsid w:val="4A6D69C8"/>
    <w:multiLevelType w:val="hybridMultilevel"/>
    <w:tmpl w:val="B9E87D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1167051"/>
    <w:multiLevelType w:val="hybridMultilevel"/>
    <w:tmpl w:val="41E68AE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5E5831A9"/>
    <w:multiLevelType w:val="hybridMultilevel"/>
    <w:tmpl w:val="EC7E23C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9C1FC5"/>
    <w:multiLevelType w:val="hybridMultilevel"/>
    <w:tmpl w:val="DA94EDB6"/>
    <w:lvl w:ilvl="0" w:tplc="0DD6487A">
      <w:start w:val="1"/>
      <w:numFmt w:val="bullet"/>
      <w:lvlText w:val="•"/>
      <w:lvlJc w:val="left"/>
      <w:pPr>
        <w:ind w:left="592"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C20A7036">
      <w:start w:val="1"/>
      <w:numFmt w:val="bullet"/>
      <w:lvlText w:val="o"/>
      <w:lvlJc w:val="left"/>
      <w:pPr>
        <w:ind w:left="131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24CC7EE">
      <w:start w:val="1"/>
      <w:numFmt w:val="bullet"/>
      <w:lvlText w:val="▪"/>
      <w:lvlJc w:val="left"/>
      <w:pPr>
        <w:ind w:left="20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A0A4571A">
      <w:start w:val="1"/>
      <w:numFmt w:val="bullet"/>
      <w:lvlText w:val="•"/>
      <w:lvlJc w:val="left"/>
      <w:pPr>
        <w:ind w:left="27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041275D6">
      <w:start w:val="1"/>
      <w:numFmt w:val="bullet"/>
      <w:lvlText w:val="o"/>
      <w:lvlJc w:val="left"/>
      <w:pPr>
        <w:ind w:left="347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1E8E72E">
      <w:start w:val="1"/>
      <w:numFmt w:val="bullet"/>
      <w:lvlText w:val="▪"/>
      <w:lvlJc w:val="left"/>
      <w:pPr>
        <w:ind w:left="419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CF4B618">
      <w:start w:val="1"/>
      <w:numFmt w:val="bullet"/>
      <w:lvlText w:val="•"/>
      <w:lvlJc w:val="left"/>
      <w:pPr>
        <w:ind w:left="491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C16CE4E">
      <w:start w:val="1"/>
      <w:numFmt w:val="bullet"/>
      <w:lvlText w:val="o"/>
      <w:lvlJc w:val="left"/>
      <w:pPr>
        <w:ind w:left="563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B98AAC2">
      <w:start w:val="1"/>
      <w:numFmt w:val="bullet"/>
      <w:lvlText w:val="▪"/>
      <w:lvlJc w:val="left"/>
      <w:pPr>
        <w:ind w:left="6355"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nsid w:val="76463A30"/>
    <w:multiLevelType w:val="hybridMultilevel"/>
    <w:tmpl w:val="F02440F6"/>
    <w:lvl w:ilvl="0" w:tplc="041F0001">
      <w:start w:val="1"/>
      <w:numFmt w:val="bullet"/>
      <w:lvlText w:val=""/>
      <w:lvlJc w:val="left"/>
      <w:pPr>
        <w:ind w:left="863" w:hanging="360"/>
      </w:pPr>
      <w:rPr>
        <w:rFonts w:ascii="Symbol" w:hAnsi="Symbol"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num w:numId="1">
    <w:abstractNumId w:val="5"/>
  </w:num>
  <w:num w:numId="2">
    <w:abstractNumId w:val="6"/>
  </w:num>
  <w:num w:numId="3">
    <w:abstractNumId w:val="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3"/>
  </w:num>
  <w:num w:numId="8">
    <w:abstractNumId w:val="4"/>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5602"/>
  </w:hdrShapeDefaults>
  <w:footnotePr>
    <w:footnote w:id="0"/>
    <w:footnote w:id="1"/>
  </w:footnotePr>
  <w:endnotePr>
    <w:endnote w:id="0"/>
    <w:endnote w:id="1"/>
  </w:endnotePr>
  <w:compat>
    <w:applyBreakingRules/>
    <w:useFELayout/>
  </w:compat>
  <w:rsids>
    <w:rsidRoot w:val="003818D4"/>
    <w:rsid w:val="0003083A"/>
    <w:rsid w:val="000369C6"/>
    <w:rsid w:val="0004620C"/>
    <w:rsid w:val="00047498"/>
    <w:rsid w:val="0005131A"/>
    <w:rsid w:val="0007009E"/>
    <w:rsid w:val="00082613"/>
    <w:rsid w:val="000876F3"/>
    <w:rsid w:val="000879AB"/>
    <w:rsid w:val="00093BFF"/>
    <w:rsid w:val="000A16BB"/>
    <w:rsid w:val="000A67BF"/>
    <w:rsid w:val="000C2FB7"/>
    <w:rsid w:val="000C3B74"/>
    <w:rsid w:val="000D7185"/>
    <w:rsid w:val="000E7DF1"/>
    <w:rsid w:val="000F3BB8"/>
    <w:rsid w:val="000F5362"/>
    <w:rsid w:val="00104AF6"/>
    <w:rsid w:val="00132651"/>
    <w:rsid w:val="00145FDE"/>
    <w:rsid w:val="00164BDB"/>
    <w:rsid w:val="00165379"/>
    <w:rsid w:val="00197DEC"/>
    <w:rsid w:val="001E3567"/>
    <w:rsid w:val="001F290B"/>
    <w:rsid w:val="001F67AE"/>
    <w:rsid w:val="00210C7B"/>
    <w:rsid w:val="00210DDE"/>
    <w:rsid w:val="00226B4C"/>
    <w:rsid w:val="002573F5"/>
    <w:rsid w:val="00290BEE"/>
    <w:rsid w:val="002C3654"/>
    <w:rsid w:val="002C38DA"/>
    <w:rsid w:val="00303CA8"/>
    <w:rsid w:val="003156E9"/>
    <w:rsid w:val="003540C0"/>
    <w:rsid w:val="003727BF"/>
    <w:rsid w:val="00380864"/>
    <w:rsid w:val="003818D4"/>
    <w:rsid w:val="0039295D"/>
    <w:rsid w:val="003A7239"/>
    <w:rsid w:val="00420498"/>
    <w:rsid w:val="004205DD"/>
    <w:rsid w:val="0042516E"/>
    <w:rsid w:val="00436ECF"/>
    <w:rsid w:val="004428BC"/>
    <w:rsid w:val="00450071"/>
    <w:rsid w:val="00462F5E"/>
    <w:rsid w:val="00486123"/>
    <w:rsid w:val="004B7B54"/>
    <w:rsid w:val="004E5605"/>
    <w:rsid w:val="004F5469"/>
    <w:rsid w:val="00503BA7"/>
    <w:rsid w:val="005163F0"/>
    <w:rsid w:val="00522AFD"/>
    <w:rsid w:val="00550366"/>
    <w:rsid w:val="0055779B"/>
    <w:rsid w:val="005B667B"/>
    <w:rsid w:val="005E3279"/>
    <w:rsid w:val="005F3FEC"/>
    <w:rsid w:val="006148A3"/>
    <w:rsid w:val="0065537E"/>
    <w:rsid w:val="00667E9E"/>
    <w:rsid w:val="006A4C0D"/>
    <w:rsid w:val="006B06C4"/>
    <w:rsid w:val="006B7071"/>
    <w:rsid w:val="00704964"/>
    <w:rsid w:val="00705A4E"/>
    <w:rsid w:val="007070CD"/>
    <w:rsid w:val="00750646"/>
    <w:rsid w:val="007C087E"/>
    <w:rsid w:val="007F7296"/>
    <w:rsid w:val="00801126"/>
    <w:rsid w:val="00817FCF"/>
    <w:rsid w:val="0082258C"/>
    <w:rsid w:val="008431D8"/>
    <w:rsid w:val="00852C01"/>
    <w:rsid w:val="008C59E7"/>
    <w:rsid w:val="008E5DA8"/>
    <w:rsid w:val="008F019D"/>
    <w:rsid w:val="00900797"/>
    <w:rsid w:val="009053F5"/>
    <w:rsid w:val="00951217"/>
    <w:rsid w:val="00957F85"/>
    <w:rsid w:val="009B17F3"/>
    <w:rsid w:val="009D316E"/>
    <w:rsid w:val="009D35F5"/>
    <w:rsid w:val="00A11090"/>
    <w:rsid w:val="00A27A99"/>
    <w:rsid w:val="00A460C2"/>
    <w:rsid w:val="00A82AB5"/>
    <w:rsid w:val="00A87313"/>
    <w:rsid w:val="00A95AEF"/>
    <w:rsid w:val="00AA504A"/>
    <w:rsid w:val="00AB23D9"/>
    <w:rsid w:val="00AC6F6C"/>
    <w:rsid w:val="00AD5718"/>
    <w:rsid w:val="00AD6E8A"/>
    <w:rsid w:val="00AE4237"/>
    <w:rsid w:val="00B36240"/>
    <w:rsid w:val="00B42F2A"/>
    <w:rsid w:val="00BA16D3"/>
    <w:rsid w:val="00BE5547"/>
    <w:rsid w:val="00C57D41"/>
    <w:rsid w:val="00C71A76"/>
    <w:rsid w:val="00C74985"/>
    <w:rsid w:val="00C82C47"/>
    <w:rsid w:val="00C85B39"/>
    <w:rsid w:val="00CB404D"/>
    <w:rsid w:val="00CB66B9"/>
    <w:rsid w:val="00D26A1E"/>
    <w:rsid w:val="00D437F6"/>
    <w:rsid w:val="00D47012"/>
    <w:rsid w:val="00D64CE9"/>
    <w:rsid w:val="00D6601D"/>
    <w:rsid w:val="00D6635F"/>
    <w:rsid w:val="00D877A0"/>
    <w:rsid w:val="00DB00A0"/>
    <w:rsid w:val="00DC3250"/>
    <w:rsid w:val="00E065F7"/>
    <w:rsid w:val="00E135F8"/>
    <w:rsid w:val="00E31F59"/>
    <w:rsid w:val="00E4326B"/>
    <w:rsid w:val="00E61408"/>
    <w:rsid w:val="00E6184A"/>
    <w:rsid w:val="00E91DF3"/>
    <w:rsid w:val="00EB6C0C"/>
    <w:rsid w:val="00EE0EE8"/>
    <w:rsid w:val="00EF14B3"/>
    <w:rsid w:val="00F319D9"/>
    <w:rsid w:val="00F43EFF"/>
    <w:rsid w:val="00F5318E"/>
    <w:rsid w:val="00F67905"/>
    <w:rsid w:val="00F8595E"/>
    <w:rsid w:val="00FA2727"/>
    <w:rsid w:val="00FE2EC6"/>
    <w:rsid w:val="00FE6319"/>
    <w:rsid w:val="00FF2C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818D4"/>
    <w:pPr>
      <w:widowControl w:val="0"/>
      <w:spacing w:after="0" w:line="240" w:lineRule="auto"/>
    </w:pPr>
    <w:rPr>
      <w:rFonts w:eastAsiaTheme="minorHAnsi"/>
      <w:lang w:eastAsia="en-US"/>
    </w:rPr>
  </w:style>
  <w:style w:type="paragraph" w:styleId="Balk2">
    <w:name w:val="heading 2"/>
    <w:basedOn w:val="Normal"/>
    <w:next w:val="Normal"/>
    <w:link w:val="Balk2Char"/>
    <w:uiPriority w:val="9"/>
    <w:semiHidden/>
    <w:unhideWhenUsed/>
    <w:qFormat/>
    <w:rsid w:val="0039295D"/>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3818D4"/>
    <w:pPr>
      <w:ind w:left="143"/>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3818D4"/>
    <w:rPr>
      <w:rFonts w:ascii="Times New Roman" w:eastAsia="Times New Roman" w:hAnsi="Times New Roman"/>
      <w:sz w:val="24"/>
      <w:szCs w:val="24"/>
      <w:lang w:val="en-US" w:eastAsia="en-US"/>
    </w:rPr>
  </w:style>
  <w:style w:type="paragraph" w:styleId="AralkYok">
    <w:name w:val="No Spacing"/>
    <w:uiPriority w:val="1"/>
    <w:qFormat/>
    <w:rsid w:val="003A7239"/>
    <w:pPr>
      <w:spacing w:after="0" w:line="240" w:lineRule="auto"/>
    </w:pPr>
    <w:rPr>
      <w:rFonts w:eastAsiaTheme="minorHAnsi"/>
      <w:lang w:eastAsia="en-US"/>
    </w:rPr>
  </w:style>
  <w:style w:type="paragraph" w:styleId="stbilgi">
    <w:name w:val="header"/>
    <w:aliases w:val="h"/>
    <w:basedOn w:val="Normal"/>
    <w:link w:val="stbilgiChar"/>
    <w:uiPriority w:val="99"/>
    <w:unhideWhenUsed/>
    <w:rsid w:val="003A7239"/>
    <w:pPr>
      <w:tabs>
        <w:tab w:val="center" w:pos="4536"/>
        <w:tab w:val="right" w:pos="9072"/>
      </w:tabs>
    </w:pPr>
  </w:style>
  <w:style w:type="character" w:customStyle="1" w:styleId="stbilgiChar">
    <w:name w:val="Üstbilgi Char"/>
    <w:aliases w:val="h Char"/>
    <w:basedOn w:val="VarsaylanParagrafYazTipi"/>
    <w:link w:val="stbilgi"/>
    <w:uiPriority w:val="99"/>
    <w:rsid w:val="003A7239"/>
    <w:rPr>
      <w:rFonts w:eastAsiaTheme="minorHAnsi"/>
      <w:lang w:val="en-US" w:eastAsia="en-US"/>
    </w:rPr>
  </w:style>
  <w:style w:type="paragraph" w:styleId="Altbilgi">
    <w:name w:val="footer"/>
    <w:basedOn w:val="Normal"/>
    <w:link w:val="AltbilgiChar"/>
    <w:unhideWhenUsed/>
    <w:rsid w:val="003A7239"/>
    <w:pPr>
      <w:tabs>
        <w:tab w:val="center" w:pos="4536"/>
        <w:tab w:val="right" w:pos="9072"/>
      </w:tabs>
    </w:pPr>
  </w:style>
  <w:style w:type="character" w:customStyle="1" w:styleId="AltbilgiChar">
    <w:name w:val="Altbilgi Char"/>
    <w:basedOn w:val="VarsaylanParagrafYazTipi"/>
    <w:link w:val="Altbilgi"/>
    <w:rsid w:val="003A7239"/>
    <w:rPr>
      <w:rFonts w:eastAsiaTheme="minorHAnsi"/>
      <w:lang w:val="en-US" w:eastAsia="en-US"/>
    </w:rPr>
  </w:style>
  <w:style w:type="paragraph" w:styleId="ListeParagraf">
    <w:name w:val="List Paragraph"/>
    <w:basedOn w:val="Normal"/>
    <w:uiPriority w:val="34"/>
    <w:qFormat/>
    <w:rsid w:val="000A67BF"/>
    <w:pPr>
      <w:ind w:left="720"/>
      <w:contextualSpacing/>
    </w:pPr>
  </w:style>
  <w:style w:type="table" w:styleId="TabloKlavuzu">
    <w:name w:val="Table Grid"/>
    <w:basedOn w:val="NormalTablo"/>
    <w:uiPriority w:val="39"/>
    <w:rsid w:val="0016537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705A4E"/>
    <w:rPr>
      <w:rFonts w:ascii="Tahoma" w:hAnsi="Tahoma" w:cs="Tahoma"/>
      <w:sz w:val="16"/>
      <w:szCs w:val="16"/>
    </w:rPr>
  </w:style>
  <w:style w:type="character" w:customStyle="1" w:styleId="BalonMetniChar">
    <w:name w:val="Balon Metni Char"/>
    <w:basedOn w:val="VarsaylanParagrafYazTipi"/>
    <w:link w:val="BalonMetni"/>
    <w:uiPriority w:val="99"/>
    <w:semiHidden/>
    <w:rsid w:val="00705A4E"/>
    <w:rPr>
      <w:rFonts w:ascii="Tahoma" w:eastAsiaTheme="minorHAnsi" w:hAnsi="Tahoma" w:cs="Tahoma"/>
      <w:sz w:val="16"/>
      <w:szCs w:val="16"/>
      <w:lang w:eastAsia="en-US"/>
    </w:rPr>
  </w:style>
  <w:style w:type="character" w:customStyle="1" w:styleId="Balk2Char">
    <w:name w:val="Başlık 2 Char"/>
    <w:basedOn w:val="VarsaylanParagrafYazTipi"/>
    <w:link w:val="Balk2"/>
    <w:uiPriority w:val="9"/>
    <w:semiHidden/>
    <w:rsid w:val="0039295D"/>
    <w:rPr>
      <w:rFonts w:asciiTheme="majorHAnsi" w:eastAsiaTheme="majorEastAsia" w:hAnsiTheme="majorHAnsi" w:cstheme="majorBidi"/>
      <w:b/>
      <w:bCs/>
      <w:color w:val="5B9BD5"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5335730">
      <w:bodyDiv w:val="1"/>
      <w:marLeft w:val="0"/>
      <w:marRight w:val="0"/>
      <w:marTop w:val="0"/>
      <w:marBottom w:val="0"/>
      <w:divBdr>
        <w:top w:val="none" w:sz="0" w:space="0" w:color="auto"/>
        <w:left w:val="none" w:sz="0" w:space="0" w:color="auto"/>
        <w:bottom w:val="none" w:sz="0" w:space="0" w:color="auto"/>
        <w:right w:val="none" w:sz="0" w:space="0" w:color="auto"/>
      </w:divBdr>
    </w:div>
    <w:div w:id="1272666114">
      <w:bodyDiv w:val="1"/>
      <w:marLeft w:val="0"/>
      <w:marRight w:val="0"/>
      <w:marTop w:val="0"/>
      <w:marBottom w:val="0"/>
      <w:divBdr>
        <w:top w:val="none" w:sz="0" w:space="0" w:color="auto"/>
        <w:left w:val="none" w:sz="0" w:space="0" w:color="auto"/>
        <w:bottom w:val="none" w:sz="0" w:space="0" w:color="auto"/>
        <w:right w:val="none" w:sz="0" w:space="0" w:color="auto"/>
      </w:divBdr>
    </w:div>
    <w:div w:id="198457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606</Words>
  <Characters>3457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 mtal</dc:creator>
  <cp:lastModifiedBy>PAMUK</cp:lastModifiedBy>
  <cp:revision>42</cp:revision>
  <dcterms:created xsi:type="dcterms:W3CDTF">2019-12-25T09:56:00Z</dcterms:created>
  <dcterms:modified xsi:type="dcterms:W3CDTF">2022-09-23T11:08:00Z</dcterms:modified>
</cp:coreProperties>
</file>